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E62FE" w14:textId="39918377" w:rsidR="00F83281" w:rsidRPr="00F83281" w:rsidRDefault="006D2196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E635E" wp14:editId="66893A61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F1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4E8E62FF" w14:textId="68FC1B96" w:rsidR="0082553A" w:rsidRDefault="006D2196" w:rsidP="00F8328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6360" wp14:editId="2343540C">
                <wp:simplePos x="0" y="0"/>
                <wp:positionH relativeFrom="column">
                  <wp:posOffset>2519045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E6366" w14:textId="77777777" w:rsidR="00F83281" w:rsidRPr="00F83281" w:rsidRDefault="00296352" w:rsidP="00F83281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6599C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Manager Role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E63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.35pt;margin-top:20.6pt;width:274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/4dfs94AAAAKAQAADwAAAAAAAAAAAAAAAADdBAAAZHJzL2Rvd25yZXYueG1sUEsFBgAAAAAEAAQA&#10;8wAAAOgFAAAAAA==&#10;" stroked="f">
                <v:textbox>
                  <w:txbxContent>
                    <w:p w14:paraId="4E8E6366" w14:textId="77777777" w:rsidR="00F83281" w:rsidRPr="00F83281" w:rsidRDefault="00296352" w:rsidP="00F83281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 </w:t>
                      </w:r>
                      <w:r w:rsidR="0026599C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Manager Role </w:t>
                      </w:r>
                    </w:p>
                  </w:txbxContent>
                </v:textbox>
              </v:shape>
            </w:pict>
          </mc:Fallback>
        </mc:AlternateContent>
      </w:r>
      <w:r w:rsidR="00F83281">
        <w:rPr>
          <w:sz w:val="48"/>
        </w:rPr>
        <w:t xml:space="preserve"> </w:t>
      </w:r>
      <w:r w:rsidR="00F370D0">
        <w:rPr>
          <w:noProof/>
          <w:sz w:val="48"/>
        </w:rPr>
        <w:drawing>
          <wp:inline distT="0" distB="0" distL="0" distR="0" wp14:anchorId="4E8E6361" wp14:editId="4E8E6362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E6300" w14:textId="5C771E72" w:rsidR="00033017" w:rsidRDefault="006D2196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E6363" wp14:editId="3EA509D6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3495" r="2540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D08BA" id="AutoShape 6" o:spid="_x0000_s1026" type="#_x0000_t32" style="position:absolute;margin-left:32.85pt;margin-top:13.75pt;width:47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 [2409]" strokeweight="3pt">
                <v:shadow color="#243f60 [1604]" opacity=".5" offset="1pt"/>
              </v:shape>
            </w:pict>
          </mc:Fallback>
        </mc:AlternateContent>
      </w:r>
    </w:p>
    <w:p w14:paraId="4E8E6301" w14:textId="77777777" w:rsidR="00582C5A" w:rsidRDefault="00582C5A"/>
    <w:p w14:paraId="4E8E6302" w14:textId="5BC4CB5B"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26599C">
        <w:rPr>
          <w:rFonts w:ascii="Calibri" w:hAnsi="Calibri"/>
          <w:b/>
          <w:sz w:val="32"/>
        </w:rPr>
        <w:t>Professional Development Manager</w:t>
      </w:r>
      <w:r w:rsidR="006A76D2">
        <w:rPr>
          <w:rFonts w:ascii="Calibri" w:hAnsi="Calibri"/>
          <w:b/>
          <w:sz w:val="32"/>
        </w:rPr>
        <w:t xml:space="preserve"> 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14:paraId="4E8E6303" w14:textId="27BA45DD" w:rsidR="00582C5A" w:rsidRPr="00C30CED" w:rsidRDefault="00C444EA" w:rsidP="00C30CED">
      <w:pPr>
        <w:ind w:left="45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4E8E6364" wp14:editId="0FC8E22C">
                <wp:simplePos x="0" y="0"/>
                <wp:positionH relativeFrom="page">
                  <wp:posOffset>4997450</wp:posOffset>
                </wp:positionH>
                <wp:positionV relativeFrom="page">
                  <wp:posOffset>1905000</wp:posOffset>
                </wp:positionV>
                <wp:extent cx="2833370" cy="3060700"/>
                <wp:effectExtent l="0" t="0" r="5080" b="635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33370" cy="3060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8E6367" w14:textId="77777777" w:rsidR="000049FF" w:rsidRDefault="0026599C" w:rsidP="000049F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Term:  </w:t>
                            </w:r>
                            <w:r w:rsidR="00655E1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A37C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655E1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37C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months</w:t>
                            </w:r>
                          </w:p>
                          <w:p w14:paraId="4E8E6368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8E6369" w14:textId="5EFF73B9" w:rsidR="00065D85" w:rsidRDefault="00065D85" w:rsidP="00065D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Reports To:  </w:t>
                            </w:r>
                            <w:r w:rsidR="0026599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Dir of </w:t>
                            </w:r>
                            <w:r w:rsidR="00C444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Special Events</w:t>
                            </w:r>
                          </w:p>
                          <w:p w14:paraId="4E8E636A" w14:textId="77777777" w:rsidR="00065D85" w:rsidRDefault="00065D8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8E636B" w14:textId="77777777" w:rsidR="00CA0D10" w:rsidRDefault="0026599C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Voting Position:  No</w:t>
                            </w:r>
                          </w:p>
                          <w:p w14:paraId="4E8E636C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8E636D" w14:textId="5EC55D88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Supervisory Duties:</w:t>
                            </w:r>
                            <w:r w:rsidR="0089214D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4E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Ad-hoc</w:t>
                            </w:r>
                          </w:p>
                          <w:p w14:paraId="4E8E636E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8E636F" w14:textId="69E80FC2" w:rsidR="000049FF" w:rsidRPr="0089214D" w:rsidRDefault="00C444EA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Committee Members: Ad-hoc</w:t>
                            </w:r>
                          </w:p>
                          <w:p w14:paraId="4E8E6370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8E6371" w14:textId="77777777"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14:paraId="4E8E6372" w14:textId="77777777"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E8E6373" w14:textId="77777777" w:rsidR="00C30CED" w:rsidRPr="00C30CED" w:rsidRDefault="00C30CED" w:rsidP="00C30CED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E6364" id="Rectangle 10" o:spid="_x0000_s1027" style="position:absolute;left:0;text-align:left;margin-left:393.5pt;margin-top:150pt;width:223.1pt;height:241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" o:allowincell="f" fillcolor="#e36c0a [2409]" stroked="f" strokecolor="black [3213]" strokeweight="1.5pt">
                <v:shadow color="#f79646 [3209]" opacity=".5" offset="-15pt,0"/>
                <v:textbox inset="21.6pt,21.6pt,21.6pt,21.6pt">
                  <w:txbxContent>
                    <w:p w14:paraId="4E8E6367" w14:textId="77777777" w:rsidR="000049FF" w:rsidRDefault="0026599C" w:rsidP="000049F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Term:  </w:t>
                      </w:r>
                      <w:r w:rsidR="00655E11">
                        <w:rPr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A37C6">
                        <w:rPr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655E11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A37C6">
                        <w:rPr>
                          <w:color w:val="FFFFFF" w:themeColor="background1"/>
                          <w:sz w:val="28"/>
                          <w:szCs w:val="28"/>
                        </w:rPr>
                        <w:t>months</w:t>
                      </w:r>
                    </w:p>
                    <w:p w14:paraId="4E8E6368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8E6369" w14:textId="5EFF73B9" w:rsidR="00065D85" w:rsidRDefault="00065D85" w:rsidP="00065D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Reports To:  </w:t>
                      </w:r>
                      <w:r w:rsidR="0026599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Dir of </w:t>
                      </w:r>
                      <w:r w:rsidR="00C444EA">
                        <w:rPr>
                          <w:color w:val="FFFFFF" w:themeColor="background1"/>
                          <w:sz w:val="28"/>
                          <w:szCs w:val="28"/>
                        </w:rPr>
                        <w:t>Special Events</w:t>
                      </w:r>
                    </w:p>
                    <w:p w14:paraId="4E8E636A" w14:textId="77777777" w:rsidR="00065D85" w:rsidRDefault="00065D8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8E636B" w14:textId="77777777" w:rsidR="00CA0D10" w:rsidRDefault="0026599C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Voting Position:  No</w:t>
                      </w:r>
                    </w:p>
                    <w:p w14:paraId="4E8E636C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8E636D" w14:textId="5EC55D88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Supervisory Duties:</w:t>
                      </w:r>
                      <w:r w:rsidR="0089214D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444EA">
                        <w:rPr>
                          <w:color w:val="FFFFFF" w:themeColor="background1"/>
                          <w:sz w:val="28"/>
                          <w:szCs w:val="28"/>
                        </w:rPr>
                        <w:t>Ad-hoc</w:t>
                      </w:r>
                    </w:p>
                    <w:p w14:paraId="4E8E636E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8E636F" w14:textId="69E80FC2" w:rsidR="000049FF" w:rsidRPr="0089214D" w:rsidRDefault="00C444EA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Committee Members: Ad-hoc</w:t>
                      </w:r>
                    </w:p>
                    <w:p w14:paraId="4E8E6370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8E6371" w14:textId="77777777"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Board Appointed: Yes</w:t>
                      </w:r>
                    </w:p>
                    <w:p w14:paraId="4E8E6372" w14:textId="77777777"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E8E6373" w14:textId="77777777" w:rsidR="00C30CED" w:rsidRPr="00C30CED" w:rsidRDefault="00C30CED" w:rsidP="00C30CED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4E8E6304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14:paraId="4E8E6305" w14:textId="77777777" w:rsidR="000049FF" w:rsidRDefault="0089214D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Ensures the delivery of </w:t>
      </w:r>
      <w:r w:rsidR="00655E11">
        <w:rPr>
          <w:rFonts w:ascii="Calibri" w:hAnsi="Calibri"/>
        </w:rPr>
        <w:t xml:space="preserve">paid </w:t>
      </w:r>
      <w:r w:rsidR="00E53F70">
        <w:rPr>
          <w:rFonts w:ascii="Calibri" w:hAnsi="Calibri"/>
        </w:rPr>
        <w:t xml:space="preserve">professional development </w:t>
      </w:r>
      <w:r>
        <w:rPr>
          <w:rFonts w:ascii="Calibri" w:hAnsi="Calibri"/>
        </w:rPr>
        <w:t>events to dee</w:t>
      </w:r>
      <w:r w:rsidR="00F370D0">
        <w:rPr>
          <w:rFonts w:ascii="Calibri" w:hAnsi="Calibri"/>
        </w:rPr>
        <w:t>pen the diverse skill sets of A</w:t>
      </w:r>
      <w:r>
        <w:rPr>
          <w:rFonts w:ascii="Calibri" w:hAnsi="Calibri"/>
        </w:rPr>
        <w:t>TDps members.</w:t>
      </w:r>
    </w:p>
    <w:p w14:paraId="4E8E6306" w14:textId="77777777" w:rsidR="00A5402E" w:rsidRPr="000049FF" w:rsidRDefault="00A5402E" w:rsidP="00C30CED">
      <w:pPr>
        <w:ind w:left="450"/>
        <w:rPr>
          <w:rFonts w:ascii="Calibri" w:hAnsi="Calibri"/>
        </w:rPr>
      </w:pPr>
    </w:p>
    <w:p w14:paraId="4E8E6307" w14:textId="77777777"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14:paraId="4E8E6308" w14:textId="77777777" w:rsidR="00582C5A" w:rsidRPr="00C30CED" w:rsidRDefault="00A5402E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</w:t>
      </w:r>
      <w:r w:rsidR="0089214D">
        <w:rPr>
          <w:rFonts w:ascii="Calibri" w:hAnsi="Calibri"/>
        </w:rPr>
        <w:t>0 hrs</w:t>
      </w:r>
      <w:proofErr w:type="gramStart"/>
      <w:r w:rsidR="0089214D">
        <w:rPr>
          <w:rFonts w:ascii="Calibri" w:hAnsi="Calibri"/>
        </w:rPr>
        <w:t>.</w:t>
      </w:r>
      <w:r>
        <w:rPr>
          <w:rFonts w:ascii="Calibri" w:hAnsi="Calibri"/>
        </w:rPr>
        <w:t>/</w:t>
      </w:r>
      <w:proofErr w:type="gramEnd"/>
      <w:r>
        <w:rPr>
          <w:rFonts w:ascii="Calibri" w:hAnsi="Calibri"/>
        </w:rPr>
        <w:t xml:space="preserve">month, with </w:t>
      </w:r>
      <w:r w:rsidR="0089214D">
        <w:rPr>
          <w:rFonts w:ascii="Calibri" w:hAnsi="Calibri"/>
        </w:rPr>
        <w:t>a potential increase</w:t>
      </w:r>
      <w:r>
        <w:rPr>
          <w:rFonts w:ascii="Calibri" w:hAnsi="Calibri"/>
        </w:rPr>
        <w:t xml:space="preserve"> in time commitment around event delivery</w:t>
      </w:r>
    </w:p>
    <w:p w14:paraId="4E8E6309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4E8E630A" w14:textId="77777777"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14:paraId="4E8E630B" w14:textId="77777777" w:rsidR="0089214D" w:rsidRPr="00C30CED" w:rsidRDefault="0089214D" w:rsidP="0089214D">
      <w:pPr>
        <w:ind w:left="450"/>
        <w:rPr>
          <w:rFonts w:ascii="Calibri" w:hAnsi="Calibri"/>
        </w:rPr>
      </w:pPr>
      <w:r>
        <w:rPr>
          <w:rFonts w:ascii="Calibri" w:hAnsi="Calibri"/>
        </w:rPr>
        <w:t>Communication, Teamwork, Reliability, Event Management</w:t>
      </w:r>
    </w:p>
    <w:p w14:paraId="4E8E630C" w14:textId="77777777" w:rsidR="00582C5A" w:rsidRPr="00C30CED" w:rsidRDefault="00582C5A" w:rsidP="00C30CED">
      <w:pPr>
        <w:ind w:left="450"/>
        <w:rPr>
          <w:rFonts w:ascii="Calibri" w:hAnsi="Calibri"/>
        </w:rPr>
      </w:pPr>
    </w:p>
    <w:p w14:paraId="4E8E630D" w14:textId="77777777"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14:paraId="4E8E630E" w14:textId="77777777" w:rsidR="00655E11" w:rsidRPr="00655E11" w:rsidRDefault="00655E11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 w:rsidRPr="00655E11">
        <w:rPr>
          <w:rFonts w:ascii="Calibri" w:hAnsi="Calibri"/>
        </w:rPr>
        <w:t>Work collaboratively with Director of Special Events to implement overall strategy for the year</w:t>
      </w:r>
    </w:p>
    <w:p w14:paraId="4E8E630F" w14:textId="77777777" w:rsidR="008049BC" w:rsidRDefault="008049BC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>
        <w:rPr>
          <w:rFonts w:ascii="Calibri" w:hAnsi="Calibri"/>
        </w:rPr>
        <w:t>Determine revenue goals and meet or exceed them</w:t>
      </w:r>
    </w:p>
    <w:p w14:paraId="4E8E6310" w14:textId="77777777" w:rsidR="00655E11" w:rsidRPr="00655E11" w:rsidRDefault="00655E11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 w:rsidRPr="00655E11">
        <w:rPr>
          <w:rFonts w:ascii="Calibri" w:hAnsi="Calibri"/>
        </w:rPr>
        <w:t xml:space="preserve">Provide day-of coordination for each professional </w:t>
      </w:r>
      <w:bookmarkStart w:id="0" w:name="_GoBack"/>
      <w:bookmarkEnd w:id="0"/>
      <w:r w:rsidRPr="00655E11">
        <w:rPr>
          <w:rFonts w:ascii="Calibri" w:hAnsi="Calibri"/>
        </w:rPr>
        <w:t>development event</w:t>
      </w:r>
    </w:p>
    <w:p w14:paraId="4E8E6311" w14:textId="77777777" w:rsidR="00655E11" w:rsidRPr="00655E11" w:rsidRDefault="008311E9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>
        <w:rPr>
          <w:rFonts w:ascii="Calibri" w:hAnsi="Calibri"/>
        </w:rPr>
        <w:t>Secure event speakers on own or by w</w:t>
      </w:r>
      <w:r w:rsidR="00655E11" w:rsidRPr="00655E11">
        <w:rPr>
          <w:rFonts w:ascii="Calibri" w:hAnsi="Calibri"/>
        </w:rPr>
        <w:t>ork</w:t>
      </w:r>
      <w:r>
        <w:rPr>
          <w:rFonts w:ascii="Calibri" w:hAnsi="Calibri"/>
        </w:rPr>
        <w:t xml:space="preserve">ing with a </w:t>
      </w:r>
      <w:r w:rsidR="00655E11" w:rsidRPr="00655E11">
        <w:rPr>
          <w:rFonts w:ascii="Calibri" w:hAnsi="Calibri"/>
        </w:rPr>
        <w:t xml:space="preserve">Professional Development Committee </w:t>
      </w:r>
    </w:p>
    <w:p w14:paraId="4E8E6312" w14:textId="77777777" w:rsidR="00655E11" w:rsidRPr="00655E11" w:rsidRDefault="00655E11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 w:rsidRPr="00655E11">
        <w:rPr>
          <w:rFonts w:ascii="Calibri" w:hAnsi="Calibri"/>
        </w:rPr>
        <w:t>Work with Operations Coordinator to secure</w:t>
      </w:r>
      <w:r>
        <w:rPr>
          <w:rFonts w:ascii="Calibri" w:hAnsi="Calibri"/>
        </w:rPr>
        <w:t xml:space="preserve"> location, catering and a/v equ</w:t>
      </w:r>
      <w:r w:rsidRPr="00655E11">
        <w:rPr>
          <w:rFonts w:ascii="Calibri" w:hAnsi="Calibri"/>
        </w:rPr>
        <w:t>ipment</w:t>
      </w:r>
    </w:p>
    <w:p w14:paraId="4E8E6313" w14:textId="77777777" w:rsidR="00655E11" w:rsidRPr="00655E11" w:rsidRDefault="00655E11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 w:rsidRPr="00655E11">
        <w:rPr>
          <w:rFonts w:ascii="Calibri" w:hAnsi="Calibri"/>
        </w:rPr>
        <w:t>Work with Evaluation Coordinator to ensure evaluations are at event</w:t>
      </w:r>
    </w:p>
    <w:p w14:paraId="4E8E6314" w14:textId="77777777" w:rsidR="00655E11" w:rsidRDefault="00655E11" w:rsidP="00DF7122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Registration Coordinator to ensure a smooth customer experience</w:t>
      </w:r>
    </w:p>
    <w:p w14:paraId="4E8E6315" w14:textId="77777777" w:rsidR="0045505D" w:rsidRDefault="00495F7D" w:rsidP="00495F7D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 w:rsidRPr="00655E11">
        <w:rPr>
          <w:rFonts w:ascii="Calibri" w:hAnsi="Calibri"/>
        </w:rPr>
        <w:t>Work with Director of Communications to ensure promotion of event</w:t>
      </w:r>
    </w:p>
    <w:p w14:paraId="4E8E6316" w14:textId="77777777" w:rsidR="00495F7D" w:rsidRDefault="0045505D" w:rsidP="00495F7D">
      <w:pPr>
        <w:pStyle w:val="ListParagraph"/>
        <w:numPr>
          <w:ilvl w:val="0"/>
          <w:numId w:val="6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Work with Board of Directors to enlist their support in securing possible </w:t>
      </w:r>
      <w:r w:rsidR="00495F7D">
        <w:rPr>
          <w:rFonts w:ascii="Calibri" w:hAnsi="Calibri"/>
        </w:rPr>
        <w:t>sponsors</w:t>
      </w:r>
    </w:p>
    <w:p w14:paraId="4E8E6317" w14:textId="77777777" w:rsidR="00655E11" w:rsidRDefault="00655E11" w:rsidP="00655E11">
      <w:pPr>
        <w:rPr>
          <w:rFonts w:ascii="Calibri" w:hAnsi="Calibri"/>
        </w:rPr>
      </w:pPr>
    </w:p>
    <w:p w14:paraId="4E8E6318" w14:textId="77777777" w:rsidR="00DF7122" w:rsidRPr="00DF7122" w:rsidRDefault="00DF7122" w:rsidP="00DF7122">
      <w:pPr>
        <w:ind w:left="540"/>
        <w:rPr>
          <w:rFonts w:ascii="Calibri" w:hAnsi="Calibri"/>
          <w:b/>
        </w:rPr>
      </w:pPr>
      <w:r w:rsidRPr="00DF7122">
        <w:rPr>
          <w:rFonts w:ascii="Calibri" w:hAnsi="Calibri"/>
          <w:b/>
        </w:rPr>
        <w:t>Volunteer Management</w:t>
      </w:r>
      <w:r>
        <w:rPr>
          <w:rFonts w:ascii="Calibri" w:hAnsi="Calibri"/>
          <w:b/>
        </w:rPr>
        <w:t>:</w:t>
      </w:r>
    </w:p>
    <w:p w14:paraId="4E8E6319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Director of Membership to secure</w:t>
      </w:r>
      <w:r w:rsidR="008311E9">
        <w:rPr>
          <w:rFonts w:ascii="Calibri" w:hAnsi="Calibri"/>
        </w:rPr>
        <w:t xml:space="preserve"> Professional Development</w:t>
      </w:r>
      <w:r>
        <w:rPr>
          <w:rFonts w:ascii="Calibri" w:hAnsi="Calibri"/>
        </w:rPr>
        <w:t xml:space="preserve"> </w:t>
      </w:r>
      <w:r w:rsidR="008311E9">
        <w:rPr>
          <w:rFonts w:ascii="Calibri" w:hAnsi="Calibri"/>
        </w:rPr>
        <w:t>C</w:t>
      </w:r>
      <w:r w:rsidR="00F8148F">
        <w:rPr>
          <w:rFonts w:ascii="Calibri" w:hAnsi="Calibri"/>
        </w:rPr>
        <w:t>ommittee members</w:t>
      </w:r>
      <w:r w:rsidR="008311E9">
        <w:rPr>
          <w:rFonts w:ascii="Calibri" w:hAnsi="Calibri"/>
        </w:rPr>
        <w:t>, if prefer to have a committee help recruit, evaluate and book speakers</w:t>
      </w:r>
    </w:p>
    <w:p w14:paraId="4E8E631A" w14:textId="77777777" w:rsidR="00DF7122" w:rsidRDefault="00DF7122" w:rsidP="00DF7122">
      <w:pPr>
        <w:ind w:left="540"/>
        <w:rPr>
          <w:rFonts w:ascii="Calibri" w:hAnsi="Calibri"/>
        </w:rPr>
      </w:pPr>
    </w:p>
    <w:p w14:paraId="4E8E631B" w14:textId="77777777" w:rsidR="00DF7122" w:rsidRPr="00DF7122" w:rsidRDefault="00DF7122" w:rsidP="00DF7122">
      <w:pPr>
        <w:ind w:left="540"/>
        <w:rPr>
          <w:rFonts w:ascii="Calibri" w:hAnsi="Calibri"/>
          <w:b/>
        </w:rPr>
      </w:pPr>
      <w:r w:rsidRPr="00DF7122">
        <w:rPr>
          <w:rFonts w:ascii="Calibri" w:hAnsi="Calibri"/>
          <w:b/>
        </w:rPr>
        <w:t>Budget Management</w:t>
      </w:r>
      <w:r w:rsidR="00F8148F">
        <w:rPr>
          <w:rFonts w:ascii="Calibri" w:hAnsi="Calibri"/>
          <w:b/>
        </w:rPr>
        <w:t>:</w:t>
      </w:r>
    </w:p>
    <w:p w14:paraId="4E8E631C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 collaboration with the Director of Finance, create both annual and event-specific budgets </w:t>
      </w:r>
    </w:p>
    <w:p w14:paraId="4E8E631D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budgets to Director of Programs &amp; Director of Special Events for review and approval</w:t>
      </w:r>
    </w:p>
    <w:p w14:paraId="4E8E631E" w14:textId="77777777" w:rsidR="00DF7122" w:rsidRDefault="00A1071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Work with Director of Finance to sign contracts and make payments</w:t>
      </w:r>
    </w:p>
    <w:p w14:paraId="4E8E631F" w14:textId="77777777" w:rsidR="00A10712" w:rsidRPr="00DF7122" w:rsidRDefault="00A1071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Track all expenses and submit receipts for reimbursement within 30 days of purchase</w:t>
      </w:r>
    </w:p>
    <w:p w14:paraId="4E8E6320" w14:textId="77777777" w:rsidR="00A5402E" w:rsidRDefault="00A5402E" w:rsidP="00C30CED">
      <w:pPr>
        <w:ind w:left="450"/>
        <w:rPr>
          <w:rFonts w:ascii="Calibri" w:hAnsi="Calibri"/>
          <w:b/>
        </w:rPr>
      </w:pPr>
    </w:p>
    <w:p w14:paraId="4E8E6321" w14:textId="77777777" w:rsidR="00DF7122" w:rsidRPr="00D4662A" w:rsidRDefault="00DF7122" w:rsidP="00DF7122">
      <w:pPr>
        <w:ind w:left="540"/>
        <w:rPr>
          <w:rFonts w:ascii="Calibri" w:hAnsi="Calibri"/>
          <w:b/>
        </w:rPr>
      </w:pPr>
      <w:r w:rsidRPr="00D4662A">
        <w:rPr>
          <w:rFonts w:ascii="Calibri" w:hAnsi="Calibri"/>
          <w:b/>
        </w:rPr>
        <w:t>Speaker Management</w:t>
      </w:r>
      <w:r>
        <w:rPr>
          <w:rFonts w:ascii="Calibri" w:hAnsi="Calibri"/>
          <w:b/>
        </w:rPr>
        <w:t>:</w:t>
      </w:r>
    </w:p>
    <w:p w14:paraId="4E8E6322" w14:textId="77777777" w:rsidR="00DF7122" w:rsidRDefault="00DF7122" w:rsidP="00DF7122">
      <w:pPr>
        <w:ind w:firstLine="45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275CBB">
        <w:rPr>
          <w:rFonts w:ascii="Calibri" w:hAnsi="Calibri"/>
        </w:rPr>
        <w:t xml:space="preserve">Work </w:t>
      </w:r>
      <w:r w:rsidR="008311E9">
        <w:rPr>
          <w:rFonts w:ascii="Calibri" w:hAnsi="Calibri"/>
        </w:rPr>
        <w:t xml:space="preserve">on own or </w:t>
      </w:r>
      <w:r w:rsidRPr="00275CBB">
        <w:rPr>
          <w:rFonts w:ascii="Calibri" w:hAnsi="Calibri"/>
        </w:rPr>
        <w:t xml:space="preserve">collaboratively with Committee to </w:t>
      </w:r>
      <w:r>
        <w:rPr>
          <w:rFonts w:ascii="Calibri" w:hAnsi="Calibri"/>
        </w:rPr>
        <w:t>accomplish the following tasks:</w:t>
      </w:r>
    </w:p>
    <w:p w14:paraId="4E8E6323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Solicit, track, evaluate, select and secure speakers for professional development events</w:t>
      </w:r>
    </w:p>
    <w:p w14:paraId="4E8E6324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Determine deadline for RFP’s and mechanism for scoring applications</w:t>
      </w:r>
    </w:p>
    <w:p w14:paraId="4E8E6325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Topics selected are mapped to ATD competencies, </w:t>
      </w:r>
      <w:r w:rsidR="0045505D">
        <w:rPr>
          <w:rFonts w:ascii="Calibri" w:hAnsi="Calibri"/>
        </w:rPr>
        <w:t xml:space="preserve">compelling to chapter members and </w:t>
      </w:r>
      <w:r>
        <w:rPr>
          <w:rFonts w:ascii="Calibri" w:hAnsi="Calibri"/>
        </w:rPr>
        <w:t xml:space="preserve">balanced </w:t>
      </w:r>
      <w:r w:rsidR="0045505D">
        <w:rPr>
          <w:rFonts w:ascii="Calibri" w:hAnsi="Calibri"/>
        </w:rPr>
        <w:t>with the list of</w:t>
      </w:r>
      <w:r>
        <w:rPr>
          <w:rFonts w:ascii="Calibri" w:hAnsi="Calibri"/>
        </w:rPr>
        <w:t xml:space="preserve"> </w:t>
      </w:r>
      <w:r w:rsidR="0045505D">
        <w:rPr>
          <w:rFonts w:ascii="Calibri" w:hAnsi="Calibri"/>
        </w:rPr>
        <w:t xml:space="preserve">monthly </w:t>
      </w:r>
      <w:r>
        <w:rPr>
          <w:rFonts w:ascii="Calibri" w:hAnsi="Calibri"/>
        </w:rPr>
        <w:t>chapter meeting topics</w:t>
      </w:r>
      <w:r w:rsidR="0045505D">
        <w:rPr>
          <w:rFonts w:ascii="Calibri" w:hAnsi="Calibri"/>
        </w:rPr>
        <w:t xml:space="preserve"> </w:t>
      </w:r>
    </w:p>
    <w:p w14:paraId="4E8E6326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Notify all applicants of selection, non-selection, or other speaking options with the chapter</w:t>
      </w:r>
    </w:p>
    <w:p w14:paraId="4E8E6327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Secure speaker for each </w:t>
      </w:r>
      <w:r w:rsidR="009C0FC0">
        <w:rPr>
          <w:rFonts w:ascii="Calibri" w:hAnsi="Calibri"/>
        </w:rPr>
        <w:t>event</w:t>
      </w:r>
      <w:r>
        <w:rPr>
          <w:rFonts w:ascii="Calibri" w:hAnsi="Calibri"/>
        </w:rPr>
        <w:t xml:space="preserve"> at least </w:t>
      </w:r>
      <w:r w:rsidR="0045505D">
        <w:rPr>
          <w:rFonts w:ascii="Calibri" w:hAnsi="Calibri"/>
        </w:rPr>
        <w:t>6</w:t>
      </w:r>
      <w:r>
        <w:rPr>
          <w:rFonts w:ascii="Calibri" w:hAnsi="Calibri"/>
        </w:rPr>
        <w:t xml:space="preserve"> weeks in advance of event date</w:t>
      </w:r>
      <w:r w:rsidR="009C0FC0">
        <w:rPr>
          <w:rFonts w:ascii="Calibri" w:hAnsi="Calibri"/>
        </w:rPr>
        <w:t xml:space="preserve"> </w:t>
      </w:r>
    </w:p>
    <w:p w14:paraId="4E8E6328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Coach speaker on time limits, expectation of engaging activities and no sales pitch</w:t>
      </w:r>
    </w:p>
    <w:p w14:paraId="4E8E6329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Communicate with Operations Coordinator speaker’s a/v needs and room set-up</w:t>
      </w:r>
    </w:p>
    <w:p w14:paraId="4E8E632A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Obtain speaker bio for website and coordinate introduction of speaker at </w:t>
      </w:r>
      <w:r w:rsidR="0045505D">
        <w:rPr>
          <w:rFonts w:ascii="Calibri" w:hAnsi="Calibri"/>
        </w:rPr>
        <w:t>event</w:t>
      </w:r>
    </w:p>
    <w:p w14:paraId="4E8E632B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Coordinate with Director of Communica</w:t>
      </w:r>
      <w:r w:rsidR="0045505D">
        <w:rPr>
          <w:rFonts w:ascii="Calibri" w:hAnsi="Calibri"/>
        </w:rPr>
        <w:t>tions to promote speaker/event 6</w:t>
      </w:r>
      <w:r>
        <w:rPr>
          <w:rFonts w:ascii="Calibri" w:hAnsi="Calibri"/>
        </w:rPr>
        <w:t xml:space="preserve"> weeks in advance, providing speaker headshot and bio, and written event description for website &amp; newsletter</w:t>
      </w:r>
    </w:p>
    <w:p w14:paraId="4E8E632C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gift and thank-you card to speaker at event</w:t>
      </w:r>
    </w:p>
    <w:p w14:paraId="4E8E632D" w14:textId="77777777" w:rsidR="00DF7122" w:rsidRDefault="00DF7122" w:rsidP="00DF7122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Ensure event evaluation feedback is sent to speaker </w:t>
      </w:r>
      <w:r w:rsidR="0045505D">
        <w:rPr>
          <w:rFonts w:ascii="Calibri" w:hAnsi="Calibri"/>
        </w:rPr>
        <w:t>no later than 1 week after event</w:t>
      </w:r>
    </w:p>
    <w:p w14:paraId="4E8E632E" w14:textId="77777777" w:rsidR="00DF7122" w:rsidRDefault="00DF7122" w:rsidP="00A5402E">
      <w:pPr>
        <w:ind w:left="450"/>
        <w:rPr>
          <w:rFonts w:asciiTheme="majorHAnsi" w:hAnsiTheme="majorHAnsi"/>
          <w:i/>
          <w:sz w:val="22"/>
          <w:szCs w:val="22"/>
        </w:rPr>
      </w:pPr>
    </w:p>
    <w:p w14:paraId="4E8E632F" w14:textId="77777777" w:rsidR="00F8148F" w:rsidRPr="00D4662A" w:rsidRDefault="00A10712" w:rsidP="00F8148F">
      <w:pPr>
        <w:ind w:left="540"/>
        <w:rPr>
          <w:rFonts w:ascii="Calibri" w:hAnsi="Calibri"/>
          <w:b/>
        </w:rPr>
      </w:pPr>
      <w:r>
        <w:rPr>
          <w:rFonts w:ascii="Calibri" w:hAnsi="Calibri"/>
          <w:b/>
        </w:rPr>
        <w:t>Day-Of Coordination</w:t>
      </w:r>
      <w:r w:rsidR="00F8148F">
        <w:rPr>
          <w:rFonts w:ascii="Calibri" w:hAnsi="Calibri"/>
          <w:b/>
        </w:rPr>
        <w:t>:</w:t>
      </w:r>
    </w:p>
    <w:p w14:paraId="4E8E6330" w14:textId="77777777" w:rsidR="00F8148F" w:rsidRDefault="00A10712" w:rsidP="00F8148F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Communicate </w:t>
      </w:r>
      <w:r w:rsidR="00E53F70">
        <w:rPr>
          <w:rFonts w:ascii="Calibri" w:hAnsi="Calibri"/>
        </w:rPr>
        <w:t>number of registrants to Operations Coordinator for location set-up and catering needs</w:t>
      </w:r>
    </w:p>
    <w:p w14:paraId="4E8E6331" w14:textId="4A49E02E" w:rsidR="00F8148F" w:rsidRDefault="00E53F70" w:rsidP="00F8148F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If Operations Coordinator cannot attend, coordinate </w:t>
      </w:r>
      <w:r w:rsidR="006A1643">
        <w:rPr>
          <w:rFonts w:ascii="Calibri" w:hAnsi="Calibri"/>
        </w:rPr>
        <w:t xml:space="preserve">catering and </w:t>
      </w:r>
      <w:r>
        <w:rPr>
          <w:rFonts w:ascii="Calibri" w:hAnsi="Calibri"/>
        </w:rPr>
        <w:t xml:space="preserve">room set-up and break-down, including a/v, </w:t>
      </w:r>
      <w:r w:rsidR="00C444EA">
        <w:rPr>
          <w:rFonts w:ascii="Calibri" w:hAnsi="Calibri"/>
        </w:rPr>
        <w:t>Wi-Fi</w:t>
      </w:r>
      <w:r>
        <w:rPr>
          <w:rFonts w:ascii="Calibri" w:hAnsi="Calibri"/>
        </w:rPr>
        <w:t>, easels, markers and trash management</w:t>
      </w:r>
    </w:p>
    <w:p w14:paraId="4E8E6332" w14:textId="77777777" w:rsidR="00E53F70" w:rsidRDefault="00E53F70" w:rsidP="00F8148F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If Registration Coordinator cannot attend, manage registration and nametags</w:t>
      </w:r>
    </w:p>
    <w:p w14:paraId="4E8E6333" w14:textId="77777777" w:rsidR="00E53F70" w:rsidRDefault="00E53F70" w:rsidP="00F8148F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Greet speaker and get them set up</w:t>
      </w:r>
    </w:p>
    <w:p w14:paraId="4E8E6334" w14:textId="77777777" w:rsidR="00495F7D" w:rsidRDefault="00495F7D" w:rsidP="00F8148F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Greet sponsors and show them set-up area</w:t>
      </w:r>
    </w:p>
    <w:p w14:paraId="4E8E6335" w14:textId="77777777" w:rsidR="00495F7D" w:rsidRPr="00495F7D" w:rsidRDefault="00E53F70" w:rsidP="00495F7D">
      <w:pPr>
        <w:pStyle w:val="ListParagraph"/>
        <w:numPr>
          <w:ilvl w:val="0"/>
          <w:numId w:val="7"/>
        </w:numPr>
        <w:ind w:left="900"/>
        <w:rPr>
          <w:rFonts w:ascii="Calibri" w:hAnsi="Calibri"/>
        </w:rPr>
      </w:pPr>
      <w:r>
        <w:rPr>
          <w:rFonts w:ascii="Calibri" w:hAnsi="Calibri"/>
        </w:rPr>
        <w:t>Troubleshoot any day-of issues to ensure a smooth experience for customers</w:t>
      </w:r>
    </w:p>
    <w:p w14:paraId="4E8E6336" w14:textId="77777777" w:rsidR="00DF7122" w:rsidRDefault="00DF7122" w:rsidP="00A5402E">
      <w:pPr>
        <w:ind w:left="450"/>
        <w:rPr>
          <w:rFonts w:asciiTheme="majorHAnsi" w:hAnsiTheme="majorHAnsi"/>
          <w:i/>
          <w:sz w:val="22"/>
          <w:szCs w:val="22"/>
        </w:rPr>
      </w:pPr>
    </w:p>
    <w:p w14:paraId="4E8E6337" w14:textId="77777777" w:rsidR="00E53F70" w:rsidRDefault="00E53F70" w:rsidP="00E53F70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14:paraId="4E8E6338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Revenue goals for professional development events are met</w:t>
      </w:r>
    </w:p>
    <w:p w14:paraId="4E8E6339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Attendance at events increases over previous year</w:t>
      </w:r>
    </w:p>
    <w:p w14:paraId="4E8E633A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At least one professional development event is offered per quarter</w:t>
      </w:r>
    </w:p>
    <w:p w14:paraId="4E8E633B" w14:textId="77777777" w:rsidR="00E53F70" w:rsidRPr="005B0C12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All events start and end on-time</w:t>
      </w:r>
    </w:p>
    <w:p w14:paraId="4E8E633C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Quarterly professional development events are listed on website at least 6 weeks in advance</w:t>
      </w:r>
    </w:p>
    <w:p w14:paraId="4E8E633D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Events run smoothly including registration, catering, a/v and room logistics</w:t>
      </w:r>
    </w:p>
    <w:p w14:paraId="4E8E633E" w14:textId="77777777" w:rsidR="00D659AC" w:rsidRDefault="00D659AC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85% or higher of participants express satisfaction with events and programming</w:t>
      </w:r>
    </w:p>
    <w:p w14:paraId="4E8E633F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Receipts are submitted for reimbursement within 30 days of purchase</w:t>
      </w:r>
    </w:p>
    <w:p w14:paraId="4E8E6340" w14:textId="77777777" w:rsidR="00E53F70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E</w:t>
      </w:r>
      <w:r w:rsidR="006A1643">
        <w:rPr>
          <w:rFonts w:ascii="Calibri" w:hAnsi="Calibri"/>
        </w:rPr>
        <w:t xml:space="preserve">nsure </w:t>
      </w:r>
      <w:r>
        <w:rPr>
          <w:rFonts w:ascii="Calibri" w:hAnsi="Calibri"/>
        </w:rPr>
        <w:t xml:space="preserve">evaluation summaries are sent to Director of Programs &amp; </w:t>
      </w:r>
      <w:r w:rsidR="006A1643">
        <w:rPr>
          <w:rFonts w:ascii="Calibri" w:hAnsi="Calibri"/>
        </w:rPr>
        <w:t xml:space="preserve">Director of </w:t>
      </w:r>
      <w:r>
        <w:rPr>
          <w:rFonts w:ascii="Calibri" w:hAnsi="Calibri"/>
        </w:rPr>
        <w:t>Special Events</w:t>
      </w:r>
    </w:p>
    <w:p w14:paraId="4E8E6341" w14:textId="77777777" w:rsidR="00E53F70" w:rsidRPr="00531782" w:rsidRDefault="00E53F70" w:rsidP="00E53F70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with others, including Board members and volunteers</w:t>
      </w:r>
    </w:p>
    <w:p w14:paraId="4E8E6342" w14:textId="77777777" w:rsidR="00EB4F15" w:rsidRDefault="00EB4F15" w:rsidP="00C30CED">
      <w:pPr>
        <w:ind w:left="450"/>
        <w:rPr>
          <w:rFonts w:ascii="Calibri" w:hAnsi="Calibri"/>
        </w:rPr>
      </w:pPr>
    </w:p>
    <w:p w14:paraId="4E8E6343" w14:textId="340D536A" w:rsidR="00531782" w:rsidRDefault="006D2196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E8E6365" wp14:editId="1C257896">
                <wp:simplePos x="0" y="0"/>
                <wp:positionH relativeFrom="column">
                  <wp:posOffset>221615</wp:posOffset>
                </wp:positionH>
                <wp:positionV relativeFrom="paragraph">
                  <wp:posOffset>39369</wp:posOffset>
                </wp:positionV>
                <wp:extent cx="6494780" cy="0"/>
                <wp:effectExtent l="0" t="0" r="2032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EC201" id="AutoShape 11" o:spid="_x0000_s1026" type="#_x0000_t32" style="position:absolute;margin-left:17.45pt;margin-top:3.1pt;width:511.4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" strokecolor="#f68c36 [3049]"/>
            </w:pict>
          </mc:Fallback>
        </mc:AlternateContent>
      </w:r>
    </w:p>
    <w:tbl>
      <w:tblPr>
        <w:tblStyle w:val="TableGrid"/>
        <w:tblW w:w="1081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8"/>
        <w:gridCol w:w="5220"/>
      </w:tblGrid>
      <w:tr w:rsidR="00C30CED" w14:paraId="4E8E6346" w14:textId="77777777" w:rsidTr="00F8148F">
        <w:tc>
          <w:tcPr>
            <w:tcW w:w="5598" w:type="dxa"/>
          </w:tcPr>
          <w:p w14:paraId="4E8E6344" w14:textId="77777777" w:rsidR="00C30CED" w:rsidRPr="000049FF" w:rsidRDefault="00C30CED" w:rsidP="00C30CE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14:paraId="4E8E6345" w14:textId="77777777" w:rsidR="00C30CED" w:rsidRDefault="00197C64" w:rsidP="00C30CED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Additional </w:t>
            </w:r>
            <w:r w:rsidR="00C30CED">
              <w:rPr>
                <w:rFonts w:ascii="Calibri" w:hAnsi="Calibri"/>
                <w:b/>
              </w:rPr>
              <w:t>Expectations:</w:t>
            </w:r>
          </w:p>
        </w:tc>
      </w:tr>
      <w:tr w:rsidR="00F8148F" w14:paraId="4E8E6349" w14:textId="77777777" w:rsidTr="00F8148F">
        <w:tc>
          <w:tcPr>
            <w:tcW w:w="5598" w:type="dxa"/>
          </w:tcPr>
          <w:p w14:paraId="4E8E6347" w14:textId="77777777" w:rsidR="00F8148F" w:rsidRPr="00C30CED" w:rsidRDefault="00F8148F" w:rsidP="00F81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Free attendance at all professional </w:t>
            </w:r>
            <w:proofErr w:type="spellStart"/>
            <w:r>
              <w:rPr>
                <w:rFonts w:ascii="Calibri" w:hAnsi="Calibri"/>
              </w:rPr>
              <w:t>dvlpmt</w:t>
            </w:r>
            <w:proofErr w:type="spellEnd"/>
            <w:r>
              <w:rPr>
                <w:rFonts w:ascii="Calibri" w:hAnsi="Calibri"/>
              </w:rPr>
              <w:t xml:space="preserve"> events </w:t>
            </w:r>
          </w:p>
        </w:tc>
        <w:tc>
          <w:tcPr>
            <w:tcW w:w="5220" w:type="dxa"/>
          </w:tcPr>
          <w:p w14:paraId="4E8E6348" w14:textId="77777777" w:rsidR="00F8148F" w:rsidRPr="000049FF" w:rsidRDefault="00F370D0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 of A</w:t>
            </w:r>
            <w:r w:rsidR="00F8148F" w:rsidRPr="000049FF">
              <w:rPr>
                <w:rFonts w:ascii="Calibri" w:hAnsi="Calibri"/>
              </w:rPr>
              <w:t>TD Puget Sound chapter for term</w:t>
            </w:r>
          </w:p>
        </w:tc>
      </w:tr>
      <w:tr w:rsidR="00F8148F" w14:paraId="4E8E6350" w14:textId="77777777" w:rsidTr="00F8148F">
        <w:tc>
          <w:tcPr>
            <w:tcW w:w="5598" w:type="dxa"/>
          </w:tcPr>
          <w:p w14:paraId="4E8E634A" w14:textId="77777777" w:rsidR="00F8148F" w:rsidRDefault="00F8148F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 listed on your resume and LinkedIn profile Opportunity to connect with ATDps members</w:t>
            </w:r>
          </w:p>
          <w:p w14:paraId="4E8E634B" w14:textId="77777777" w:rsidR="00F8148F" w:rsidRPr="00C30CED" w:rsidRDefault="00F8148F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5220" w:type="dxa"/>
          </w:tcPr>
          <w:p w14:paraId="4E8E634C" w14:textId="77777777" w:rsidR="00F8148F" w:rsidRDefault="00F8148F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annual budget numbers </w:t>
            </w:r>
          </w:p>
          <w:p w14:paraId="4E8E634D" w14:textId="77777777" w:rsidR="00F8148F" w:rsidRDefault="00F8148F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  <w:p w14:paraId="4E8E634E" w14:textId="77777777" w:rsidR="00F8148F" w:rsidRDefault="00F8148F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 success measures listed above </w:t>
            </w:r>
          </w:p>
          <w:p w14:paraId="4E8E634F" w14:textId="77777777" w:rsidR="00F8148F" w:rsidRPr="000049FF" w:rsidRDefault="00F8148F" w:rsidP="00F814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Advise Director of </w:t>
            </w:r>
            <w:r w:rsidR="00526829">
              <w:rPr>
                <w:rFonts w:ascii="Calibri" w:hAnsi="Calibri"/>
              </w:rPr>
              <w:t xml:space="preserve">Special </w:t>
            </w:r>
            <w:r>
              <w:rPr>
                <w:rFonts w:ascii="Calibri" w:hAnsi="Calibri"/>
              </w:rPr>
              <w:t>Events of trends seen in</w:t>
            </w:r>
          </w:p>
        </w:tc>
      </w:tr>
      <w:tr w:rsidR="00F8148F" w14:paraId="4E8E6353" w14:textId="77777777" w:rsidTr="00F8148F">
        <w:tc>
          <w:tcPr>
            <w:tcW w:w="5598" w:type="dxa"/>
          </w:tcPr>
          <w:p w14:paraId="4E8E6351" w14:textId="77777777" w:rsidR="00F8148F" w:rsidRPr="00C30CED" w:rsidRDefault="00F8148F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4E8E6352" w14:textId="77777777" w:rsidR="00F8148F" w:rsidRPr="000049FF" w:rsidRDefault="00F8148F" w:rsidP="003151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evaluations to inform future strategy</w:t>
            </w:r>
          </w:p>
        </w:tc>
      </w:tr>
      <w:tr w:rsidR="00F8148F" w14:paraId="4E8E6356" w14:textId="77777777" w:rsidTr="00F8148F">
        <w:tc>
          <w:tcPr>
            <w:tcW w:w="5598" w:type="dxa"/>
          </w:tcPr>
          <w:p w14:paraId="4E8E6354" w14:textId="77777777" w:rsidR="00F8148F" w:rsidRPr="000049FF" w:rsidRDefault="00F8148F" w:rsidP="00C30CED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14:paraId="4E8E6355" w14:textId="77777777" w:rsidR="00F8148F" w:rsidRPr="000049FF" w:rsidRDefault="00F8148F" w:rsidP="00B934AF">
            <w:pPr>
              <w:rPr>
                <w:rFonts w:ascii="Calibri" w:hAnsi="Calibri"/>
              </w:rPr>
            </w:pPr>
          </w:p>
        </w:tc>
      </w:tr>
      <w:tr w:rsidR="00F8148F" w14:paraId="4E8E6359" w14:textId="77777777" w:rsidTr="00F8148F">
        <w:tc>
          <w:tcPr>
            <w:tcW w:w="5598" w:type="dxa"/>
          </w:tcPr>
          <w:p w14:paraId="4E8E6357" w14:textId="77777777" w:rsidR="00F8148F" w:rsidRDefault="00F8148F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14:paraId="4E8E6358" w14:textId="77777777" w:rsidR="00F8148F" w:rsidRPr="000049FF" w:rsidRDefault="00F8148F" w:rsidP="00C30CED">
            <w:pPr>
              <w:rPr>
                <w:rFonts w:ascii="Calibri" w:hAnsi="Calibri"/>
              </w:rPr>
            </w:pPr>
          </w:p>
        </w:tc>
      </w:tr>
      <w:tr w:rsidR="00F8148F" w14:paraId="4E8E635C" w14:textId="77777777" w:rsidTr="00F8148F">
        <w:tc>
          <w:tcPr>
            <w:tcW w:w="5598" w:type="dxa"/>
          </w:tcPr>
          <w:p w14:paraId="4E8E635A" w14:textId="77777777" w:rsidR="00F8148F" w:rsidRDefault="00F8148F" w:rsidP="00C30CED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</w:tcPr>
          <w:p w14:paraId="4E8E635B" w14:textId="77777777" w:rsidR="00F8148F" w:rsidRDefault="00F8148F" w:rsidP="00C30CED">
            <w:pPr>
              <w:rPr>
                <w:rFonts w:ascii="Calibri" w:hAnsi="Calibri"/>
                <w:b/>
              </w:rPr>
            </w:pPr>
          </w:p>
        </w:tc>
      </w:tr>
    </w:tbl>
    <w:p w14:paraId="4E8E635D" w14:textId="77777777" w:rsidR="00C30CED" w:rsidRPr="00C30CED" w:rsidRDefault="00C30CED">
      <w:pPr>
        <w:ind w:left="450"/>
        <w:rPr>
          <w:rFonts w:ascii="Calibri" w:hAnsi="Calibri"/>
        </w:rPr>
      </w:pPr>
    </w:p>
    <w:sectPr w:rsidR="00C30CED" w:rsidRPr="00C30CED" w:rsidSect="00E53F70">
      <w:pgSz w:w="12240" w:h="15840"/>
      <w:pgMar w:top="720" w:right="135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661F"/>
    <w:multiLevelType w:val="hybridMultilevel"/>
    <w:tmpl w:val="CE36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15F8"/>
    <w:multiLevelType w:val="hybridMultilevel"/>
    <w:tmpl w:val="FF8063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3A"/>
    <w:rsid w:val="000049FF"/>
    <w:rsid w:val="00033017"/>
    <w:rsid w:val="00065D85"/>
    <w:rsid w:val="00097920"/>
    <w:rsid w:val="000B6535"/>
    <w:rsid w:val="00124F41"/>
    <w:rsid w:val="00197C64"/>
    <w:rsid w:val="001A3138"/>
    <w:rsid w:val="001E29A9"/>
    <w:rsid w:val="002462B6"/>
    <w:rsid w:val="0026599C"/>
    <w:rsid w:val="00296352"/>
    <w:rsid w:val="002E3CD6"/>
    <w:rsid w:val="00307F52"/>
    <w:rsid w:val="00361C94"/>
    <w:rsid w:val="00377563"/>
    <w:rsid w:val="003B2C21"/>
    <w:rsid w:val="003B45BA"/>
    <w:rsid w:val="004158C7"/>
    <w:rsid w:val="004200D2"/>
    <w:rsid w:val="0045505D"/>
    <w:rsid w:val="00495F7D"/>
    <w:rsid w:val="004A5EC2"/>
    <w:rsid w:val="00526829"/>
    <w:rsid w:val="00531782"/>
    <w:rsid w:val="00531B4D"/>
    <w:rsid w:val="00533E99"/>
    <w:rsid w:val="00563F93"/>
    <w:rsid w:val="00582C5A"/>
    <w:rsid w:val="005A37C6"/>
    <w:rsid w:val="005A7829"/>
    <w:rsid w:val="005C4839"/>
    <w:rsid w:val="005D6F66"/>
    <w:rsid w:val="005F11E2"/>
    <w:rsid w:val="00644ACA"/>
    <w:rsid w:val="00655E11"/>
    <w:rsid w:val="00670654"/>
    <w:rsid w:val="006A1643"/>
    <w:rsid w:val="006A6CA9"/>
    <w:rsid w:val="006A76D2"/>
    <w:rsid w:val="006D2196"/>
    <w:rsid w:val="006E1054"/>
    <w:rsid w:val="00714818"/>
    <w:rsid w:val="007B3D79"/>
    <w:rsid w:val="007C58FC"/>
    <w:rsid w:val="008049BC"/>
    <w:rsid w:val="0082553A"/>
    <w:rsid w:val="008311E9"/>
    <w:rsid w:val="0089214D"/>
    <w:rsid w:val="008B5A83"/>
    <w:rsid w:val="008D0647"/>
    <w:rsid w:val="00981CD6"/>
    <w:rsid w:val="009C0FC0"/>
    <w:rsid w:val="00A10712"/>
    <w:rsid w:val="00A5402E"/>
    <w:rsid w:val="00A66D24"/>
    <w:rsid w:val="00A85AAE"/>
    <w:rsid w:val="00B07C57"/>
    <w:rsid w:val="00B717ED"/>
    <w:rsid w:val="00B934AF"/>
    <w:rsid w:val="00C30CED"/>
    <w:rsid w:val="00C36C97"/>
    <w:rsid w:val="00C444EA"/>
    <w:rsid w:val="00C9048C"/>
    <w:rsid w:val="00CA0D10"/>
    <w:rsid w:val="00D06ACC"/>
    <w:rsid w:val="00D3142F"/>
    <w:rsid w:val="00D659AC"/>
    <w:rsid w:val="00D65C11"/>
    <w:rsid w:val="00DF7122"/>
    <w:rsid w:val="00E53F70"/>
    <w:rsid w:val="00EB126D"/>
    <w:rsid w:val="00EB4F15"/>
    <w:rsid w:val="00EB64C4"/>
    <w:rsid w:val="00ED2091"/>
    <w:rsid w:val="00ED600D"/>
    <w:rsid w:val="00F2332C"/>
    <w:rsid w:val="00F370D0"/>
    <w:rsid w:val="00F400FE"/>
    <w:rsid w:val="00F755AF"/>
    <w:rsid w:val="00F8148F"/>
    <w:rsid w:val="00F83281"/>
    <w:rsid w:val="00FA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AutoShape 11"/>
        <o:r id="V:Rule5" type="connector" idref="#AutoShape 6"/>
        <o:r id="V:Rule6" type="connector" idref="#AutoShape 5"/>
      </o:rules>
    </o:shapelayout>
  </w:shapeDefaults>
  <w:decimalSymbol w:val="."/>
  <w:listSeparator w:val=","/>
  <w14:docId w14:val="4E8E62FE"/>
  <w15:docId w15:val="{1322A5E9-44E6-4575-ABC7-9771378D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A5402E"/>
    <w:pPr>
      <w:ind w:left="720" w:hanging="270"/>
    </w:pPr>
    <w:rPr>
      <w:rFonts w:ascii="Calibri" w:hAnsi="Calibri"/>
    </w:rPr>
  </w:style>
  <w:style w:type="character" w:customStyle="1" w:styleId="Style1Char">
    <w:name w:val="Style1 Char"/>
    <w:basedOn w:val="DefaultParagraphFont"/>
    <w:link w:val="Style1"/>
    <w:rsid w:val="00A5402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BCACE726</Template>
  <TotalTime>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Kati O'Brien</cp:lastModifiedBy>
  <cp:revision>3</cp:revision>
  <dcterms:created xsi:type="dcterms:W3CDTF">2016-08-23T17:27:00Z</dcterms:created>
  <dcterms:modified xsi:type="dcterms:W3CDTF">2016-08-23T17:28:00Z</dcterms:modified>
</cp:coreProperties>
</file>